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C7BA" w14:textId="3B948657" w:rsidR="00D436B7" w:rsidRDefault="00D436B7" w:rsidP="0075767E">
      <w:pPr>
        <w:pStyle w:val="Titre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EC2029" wp14:editId="508AAF7C">
            <wp:simplePos x="0" y="0"/>
            <wp:positionH relativeFrom="margin">
              <wp:posOffset>3985260</wp:posOffset>
            </wp:positionH>
            <wp:positionV relativeFrom="paragraph">
              <wp:posOffset>-472440</wp:posOffset>
            </wp:positionV>
            <wp:extent cx="2181966" cy="807720"/>
            <wp:effectExtent l="0" t="0" r="889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insa_hauts_de_fran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966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268A0A1" wp14:editId="40A9EBD9">
            <wp:simplePos x="0" y="0"/>
            <wp:positionH relativeFrom="margin">
              <wp:posOffset>-167640</wp:posOffset>
            </wp:positionH>
            <wp:positionV relativeFrom="paragraph">
              <wp:posOffset>-442595</wp:posOffset>
            </wp:positionV>
            <wp:extent cx="2057400" cy="818515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UPH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2614" w14:textId="7B75C45A" w:rsidR="00166195" w:rsidRDefault="0075767E" w:rsidP="0075767E">
      <w:pPr>
        <w:pStyle w:val="Titre"/>
      </w:pPr>
      <w:r>
        <w:t xml:space="preserve">Formulaire </w:t>
      </w:r>
      <w:r w:rsidR="00B671BD">
        <w:t xml:space="preserve">détaillé </w:t>
      </w:r>
      <w:r>
        <w:t>de déclaration d’utilisation d’une IAG dans une production étudiante</w:t>
      </w:r>
    </w:p>
    <w:p w14:paraId="12668C0F" w14:textId="77777777" w:rsidR="0075767E" w:rsidRDefault="0075767E"/>
    <w:p w14:paraId="0317D72C" w14:textId="77777777" w:rsidR="0075767E" w:rsidRDefault="0075767E" w:rsidP="0075767E">
      <w:pPr>
        <w:pStyle w:val="Titre1"/>
        <w:rPr>
          <w:b/>
        </w:rPr>
      </w:pPr>
      <w:r w:rsidRPr="0075767E">
        <w:rPr>
          <w:b/>
        </w:rPr>
        <w:t>Production concernée :</w:t>
      </w:r>
    </w:p>
    <w:p w14:paraId="44A65D8B" w14:textId="77777777" w:rsidR="0075767E" w:rsidRPr="0075767E" w:rsidRDefault="0075767E" w:rsidP="0075767E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767E" w14:paraId="12DDDDAC" w14:textId="77777777" w:rsidTr="00203DB4">
        <w:tc>
          <w:tcPr>
            <w:tcW w:w="9776" w:type="dxa"/>
          </w:tcPr>
          <w:p w14:paraId="3D5F7DEE" w14:textId="77777777" w:rsidR="0075767E" w:rsidRDefault="0075767E" w:rsidP="0075767E">
            <w:pPr>
              <w:spacing w:before="120" w:after="120"/>
            </w:pPr>
            <w:r>
              <w:t>Nom et prénom de l’étudiant :</w:t>
            </w:r>
          </w:p>
          <w:p w14:paraId="136EFB8A" w14:textId="77777777" w:rsidR="0075767E" w:rsidRDefault="0075767E" w:rsidP="0075767E">
            <w:pPr>
              <w:spacing w:before="120" w:after="120"/>
            </w:pPr>
            <w:r>
              <w:t xml:space="preserve">Titre de la production : </w:t>
            </w:r>
          </w:p>
          <w:p w14:paraId="23B49C13" w14:textId="77777777" w:rsidR="0075767E" w:rsidRDefault="0075767E" w:rsidP="0075767E">
            <w:pPr>
              <w:spacing w:before="120" w:after="120"/>
            </w:pPr>
            <w:r>
              <w:t>Titre du cours :</w:t>
            </w:r>
          </w:p>
          <w:p w14:paraId="62D44E8E" w14:textId="77777777" w:rsidR="0075767E" w:rsidRDefault="0075767E" w:rsidP="0075767E">
            <w:pPr>
              <w:spacing w:before="120" w:after="120"/>
            </w:pPr>
            <w:r>
              <w:t>Session, date :</w:t>
            </w:r>
          </w:p>
          <w:p w14:paraId="05D68CA2" w14:textId="77777777" w:rsidR="0075767E" w:rsidRDefault="0075767E" w:rsidP="0075767E">
            <w:pPr>
              <w:spacing w:before="120" w:after="120"/>
            </w:pPr>
            <w:r>
              <w:t>Nom de l’enseignant :</w:t>
            </w:r>
          </w:p>
        </w:tc>
      </w:tr>
    </w:tbl>
    <w:p w14:paraId="648DD983" w14:textId="77777777" w:rsidR="0075767E" w:rsidRDefault="0075767E"/>
    <w:p w14:paraId="30DE621D" w14:textId="77777777" w:rsidR="0075767E" w:rsidRPr="0075767E" w:rsidRDefault="0075767E" w:rsidP="0075767E">
      <w:pPr>
        <w:pStyle w:val="Titre1"/>
        <w:rPr>
          <w:b/>
        </w:rPr>
      </w:pPr>
      <w:r w:rsidRPr="0075767E">
        <w:rPr>
          <w:b/>
        </w:rPr>
        <w:t>Niveau d’utilisation autorisé par l’enseignant :</w:t>
      </w:r>
    </w:p>
    <w:p w14:paraId="5E66BF1C" w14:textId="77777777" w:rsidR="0075767E" w:rsidRDefault="0075767E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843"/>
        <w:gridCol w:w="1984"/>
      </w:tblGrid>
      <w:tr w:rsidR="00D436B7" w:rsidRPr="0075767E" w14:paraId="6CB88C2C" w14:textId="77777777" w:rsidTr="00203DB4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6BE8770" w14:textId="77777777" w:rsidR="0075767E" w:rsidRPr="0075767E" w:rsidRDefault="0075767E" w:rsidP="0075767E">
            <w:pPr>
              <w:jc w:val="center"/>
              <w:rPr>
                <w:b/>
              </w:rPr>
            </w:pPr>
            <w:r w:rsidRPr="0075767E">
              <w:rPr>
                <w:b/>
              </w:rPr>
              <w:t>Niveau 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5EAD99" w14:textId="77777777" w:rsidR="0075767E" w:rsidRPr="0075767E" w:rsidRDefault="0075767E" w:rsidP="0075767E">
            <w:pPr>
              <w:jc w:val="center"/>
              <w:rPr>
                <w:b/>
              </w:rPr>
            </w:pPr>
            <w:r w:rsidRPr="0075767E">
              <w:rPr>
                <w:b/>
              </w:rPr>
              <w:t>Niveau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36C596" w14:textId="77777777" w:rsidR="0075767E" w:rsidRPr="0075767E" w:rsidRDefault="0075767E" w:rsidP="0075767E">
            <w:pPr>
              <w:jc w:val="center"/>
              <w:rPr>
                <w:b/>
              </w:rPr>
            </w:pPr>
            <w:r w:rsidRPr="0075767E">
              <w:rPr>
                <w:b/>
              </w:rPr>
              <w:t>Niveau 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46E0D6" w14:textId="77777777" w:rsidR="0075767E" w:rsidRPr="0075767E" w:rsidRDefault="0075767E" w:rsidP="0075767E">
            <w:pPr>
              <w:jc w:val="center"/>
              <w:rPr>
                <w:b/>
              </w:rPr>
            </w:pPr>
            <w:r w:rsidRPr="0075767E">
              <w:rPr>
                <w:b/>
              </w:rPr>
              <w:t>Niveau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B2C474F" w14:textId="77777777" w:rsidR="0075767E" w:rsidRPr="0075767E" w:rsidRDefault="0075767E" w:rsidP="0075767E">
            <w:pPr>
              <w:jc w:val="center"/>
              <w:rPr>
                <w:b/>
              </w:rPr>
            </w:pPr>
            <w:r w:rsidRPr="0075767E">
              <w:rPr>
                <w:b/>
              </w:rPr>
              <w:t>Niveau 4</w:t>
            </w:r>
          </w:p>
        </w:tc>
      </w:tr>
      <w:tr w:rsidR="00D436B7" w:rsidRPr="00203DB4" w14:paraId="633B4590" w14:textId="77777777" w:rsidTr="00203DB4">
        <w:tc>
          <w:tcPr>
            <w:tcW w:w="2122" w:type="dxa"/>
            <w:tcBorders>
              <w:left w:val="nil"/>
              <w:right w:val="nil"/>
            </w:tcBorders>
            <w:vAlign w:val="center"/>
          </w:tcPr>
          <w:p w14:paraId="7EE6522A" w14:textId="77777777" w:rsidR="00203DB4" w:rsidRPr="00203DB4" w:rsidRDefault="00203DB4" w:rsidP="007576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6"/>
                <w:szCs w:val="36"/>
              </w:rPr>
              <w:id w:val="-24650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B21E5" w14:textId="6B39F563" w:rsidR="00203DB4" w:rsidRPr="00203DB4" w:rsidRDefault="00D436B7" w:rsidP="0075767E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6"/>
                <w:szCs w:val="36"/>
              </w:rPr>
              <w:id w:val="1727103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804C26" w14:textId="1BE79995" w:rsidR="00203DB4" w:rsidRPr="00203DB4" w:rsidRDefault="00D436B7" w:rsidP="0075767E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6"/>
                <w:szCs w:val="36"/>
              </w:rPr>
              <w:id w:val="1910029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F60E3D" w14:textId="680E0768" w:rsidR="00203DB4" w:rsidRPr="00203DB4" w:rsidRDefault="00D436B7" w:rsidP="0075767E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6"/>
                <w:szCs w:val="36"/>
              </w:rPr>
              <w:id w:val="190124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D4274" w14:textId="60E49229" w:rsidR="00203DB4" w:rsidRPr="00203DB4" w:rsidRDefault="00D436B7" w:rsidP="0075767E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D436B7" w14:paraId="18C89B47" w14:textId="77777777" w:rsidTr="00203DB4">
        <w:trPr>
          <w:trHeight w:val="1256"/>
        </w:trPr>
        <w:tc>
          <w:tcPr>
            <w:tcW w:w="2122" w:type="dxa"/>
          </w:tcPr>
          <w:p w14:paraId="73E894F4" w14:textId="77777777" w:rsidR="0075767E" w:rsidRDefault="0075767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605005" wp14:editId="0EEAB50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137795</wp:posOffset>
                  </wp:positionV>
                  <wp:extent cx="1038225" cy="536101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liseIA-1-Aucun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3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A74735" w14:textId="77777777" w:rsidR="0075767E" w:rsidRDefault="0075767E"/>
          <w:p w14:paraId="78638BC0" w14:textId="77777777" w:rsidR="0075767E" w:rsidRDefault="0075767E"/>
          <w:p w14:paraId="1DF53A3D" w14:textId="77777777" w:rsidR="0075767E" w:rsidRDefault="0075767E"/>
        </w:tc>
        <w:tc>
          <w:tcPr>
            <w:tcW w:w="1984" w:type="dxa"/>
          </w:tcPr>
          <w:p w14:paraId="63C808CE" w14:textId="77777777" w:rsidR="0075767E" w:rsidRDefault="0075767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30500B" wp14:editId="217BA92A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128270</wp:posOffset>
                  </wp:positionV>
                  <wp:extent cx="1013670" cy="5524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liseIA-2-Ideati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67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0C06AE17" w14:textId="77777777" w:rsidR="0075767E" w:rsidRDefault="0075767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156AB4" wp14:editId="70AB48F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128270</wp:posOffset>
                  </wp:positionV>
                  <wp:extent cx="1050983" cy="54292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liseIA-3-Ameliorati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83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7751675E" w14:textId="77777777" w:rsidR="0075767E" w:rsidRDefault="0075767E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61A1F50" wp14:editId="6330314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109220</wp:posOffset>
                  </wp:positionV>
                  <wp:extent cx="1014283" cy="5715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liseIA-4-productio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28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8F77823" w14:textId="0FB65BA3" w:rsidR="0075767E" w:rsidRDefault="00D436B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1E62D37" wp14:editId="3307BDE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148590</wp:posOffset>
                  </wp:positionV>
                  <wp:extent cx="1007110" cy="520065"/>
                  <wp:effectExtent l="0" t="0" r="2540" b="0"/>
                  <wp:wrapThrough wrapText="bothSides">
                    <wp:wrapPolygon edited="0">
                      <wp:start x="2451" y="0"/>
                      <wp:lineTo x="0" y="4747"/>
                      <wp:lineTo x="0" y="15824"/>
                      <wp:lineTo x="2451" y="20571"/>
                      <wp:lineTo x="18794" y="20571"/>
                      <wp:lineTo x="21246" y="15824"/>
                      <wp:lineTo x="21246" y="4747"/>
                      <wp:lineTo x="18794" y="0"/>
                      <wp:lineTo x="2451" y="0"/>
                    </wp:wrapPolygon>
                  </wp:wrapThrough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G4 - Utilisation libre - shor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36B7" w14:paraId="7DA07A3E" w14:textId="77777777" w:rsidTr="00203DB4">
        <w:tc>
          <w:tcPr>
            <w:tcW w:w="2122" w:type="dxa"/>
            <w:tcBorders>
              <w:bottom w:val="single" w:sz="4" w:space="0" w:color="auto"/>
            </w:tcBorders>
          </w:tcPr>
          <w:p w14:paraId="62F9ADFC" w14:textId="77777777" w:rsidR="0075767E" w:rsidRDefault="0075767E">
            <w:r>
              <w:t>Utilisation : Aucune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4896C" w14:textId="77777777" w:rsidR="0075767E" w:rsidRDefault="0075767E">
            <w:r>
              <w:t>Utilisation : Idéation de contenu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68A4CA" w14:textId="77777777" w:rsidR="0075767E" w:rsidRDefault="0075767E">
            <w:r>
              <w:t>Utilisation : Amélioration de contenu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86A7D5" w14:textId="77777777" w:rsidR="0075767E" w:rsidRDefault="0075767E">
            <w:r>
              <w:t>Utilisation : Production de contenu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E17709" w14:textId="77777777" w:rsidR="0075767E" w:rsidRDefault="0075767E">
            <w:r>
              <w:t>Utilisation libre</w:t>
            </w:r>
          </w:p>
        </w:tc>
      </w:tr>
    </w:tbl>
    <w:p w14:paraId="583A3AE4" w14:textId="77777777" w:rsidR="00203DB4" w:rsidRDefault="00203DB4"/>
    <w:p w14:paraId="4CF2285A" w14:textId="0306ACC6" w:rsidR="00203DB4" w:rsidRDefault="00203DB4">
      <w:r>
        <w:t xml:space="preserve">Ce document reprend en très grand partie les éléments de la ressource : </w:t>
      </w:r>
    </w:p>
    <w:p w14:paraId="0102D147" w14:textId="77777777" w:rsidR="00203DB4" w:rsidRPr="00FB307F" w:rsidRDefault="00203DB4" w:rsidP="00203DB4">
      <w:pPr>
        <w:pStyle w:val="Pieddepage"/>
        <w:spacing w:after="60"/>
        <w:ind w:left="154"/>
        <w:rPr>
          <w:rFonts w:ascii="Aptos" w:hAnsi="Aptos"/>
          <w:sz w:val="18"/>
          <w:szCs w:val="18"/>
        </w:rPr>
      </w:pPr>
      <w:r w:rsidRPr="00FB307F">
        <w:rPr>
          <w:rFonts w:ascii="Aptos" w:hAnsi="Aptos"/>
          <w:sz w:val="18"/>
          <w:szCs w:val="18"/>
        </w:rPr>
        <w:t>Cabana, M. (2024). Formulaire de déclaration</w:t>
      </w:r>
      <w:r>
        <w:rPr>
          <w:rFonts w:ascii="Aptos" w:hAnsi="Aptos"/>
          <w:sz w:val="18"/>
          <w:szCs w:val="18"/>
        </w:rPr>
        <w:t> : u</w:t>
      </w:r>
      <w:r w:rsidRPr="00FB307F">
        <w:rPr>
          <w:rFonts w:ascii="Aptos" w:hAnsi="Aptos"/>
          <w:sz w:val="18"/>
          <w:szCs w:val="18"/>
        </w:rPr>
        <w:t>tilisation de l’</w:t>
      </w:r>
      <w:proofErr w:type="spellStart"/>
      <w:r>
        <w:rPr>
          <w:rFonts w:ascii="Aptos" w:hAnsi="Aptos"/>
          <w:sz w:val="18"/>
          <w:szCs w:val="18"/>
        </w:rPr>
        <w:t>IAg</w:t>
      </w:r>
      <w:proofErr w:type="spellEnd"/>
      <w:r w:rsidRPr="00FB307F">
        <w:rPr>
          <w:rFonts w:ascii="Aptos" w:hAnsi="Aptos"/>
          <w:sz w:val="18"/>
          <w:szCs w:val="18"/>
        </w:rPr>
        <w:t xml:space="preserve"> dans une production étudiante. Service de soutien à la formation, Université de Sherbrooke. Sous licence </w:t>
      </w:r>
      <w:hyperlink r:id="rId12" w:history="1">
        <w:r w:rsidRPr="00FB307F">
          <w:rPr>
            <w:rStyle w:val="Lienhypertexte"/>
            <w:rFonts w:ascii="Aptos" w:hAnsi="Aptos"/>
            <w:sz w:val="18"/>
            <w:szCs w:val="18"/>
          </w:rPr>
          <w:t>CC BY 4.0</w:t>
        </w:r>
      </w:hyperlink>
      <w:r w:rsidRPr="00FB307F">
        <w:rPr>
          <w:rStyle w:val="Lienhypertexte"/>
          <w:rFonts w:ascii="Aptos" w:hAnsi="Aptos"/>
          <w:color w:val="auto"/>
          <w:sz w:val="18"/>
          <w:szCs w:val="18"/>
          <w:u w:val="none"/>
        </w:rPr>
        <w:t>.</w:t>
      </w:r>
    </w:p>
    <w:p w14:paraId="64233655" w14:textId="58060CDA" w:rsidR="00203DB4" w:rsidRDefault="00203DB4">
      <w:r>
        <w:t>Il a été adapté au contexte de l’UPHF et est diffusé sous la licence CC BY-NC-SA</w:t>
      </w:r>
    </w:p>
    <w:p w14:paraId="232291FB" w14:textId="7B27EEBE" w:rsidR="00DE1799" w:rsidRDefault="00DE1799">
      <w:r>
        <w:rPr>
          <w:noProof/>
        </w:rPr>
        <w:drawing>
          <wp:anchor distT="0" distB="0" distL="114300" distR="114300" simplePos="0" relativeHeight="251663360" behindDoc="0" locked="0" layoutInCell="1" allowOverlap="1" wp14:anchorId="7B075E43" wp14:editId="45FEF046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1360170" cy="476250"/>
            <wp:effectExtent l="0" t="0" r="0" b="0"/>
            <wp:wrapSquare wrapText="bothSides"/>
            <wp:docPr id="6" name="Image 6" descr="Fichier:Cc-by-nc-sa icon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Cc-by-nc-sa icon.svg — Wikipé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834CC" w14:textId="77777777" w:rsidR="00203DB4" w:rsidRDefault="00203DB4">
      <w:r>
        <w:t>Université Polytechnique Hauts-de-France (2025) - Direction du Numérique.</w:t>
      </w:r>
    </w:p>
    <w:p w14:paraId="283E33DA" w14:textId="77777777" w:rsidR="00203DB4" w:rsidRDefault="00203DB4"/>
    <w:p w14:paraId="4BEF9CAB" w14:textId="77777777" w:rsidR="005A674D" w:rsidRDefault="005A674D">
      <w:pPr>
        <w:sectPr w:rsidR="005A674D" w:rsidSect="005A674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25A2775" w14:textId="77777777" w:rsidR="005A674D" w:rsidRDefault="005A674D"/>
    <w:p w14:paraId="17A89D75" w14:textId="77777777" w:rsidR="005A674D" w:rsidRPr="00231902" w:rsidRDefault="005A674D" w:rsidP="00231902">
      <w:pPr>
        <w:pStyle w:val="Titre1"/>
        <w:rPr>
          <w:b/>
        </w:rPr>
      </w:pPr>
      <w:r w:rsidRPr="00231902">
        <w:rPr>
          <w:b/>
        </w:rPr>
        <w:t>Utilisations déclarées</w:t>
      </w:r>
    </w:p>
    <w:p w14:paraId="3AAD3ED6" w14:textId="77777777" w:rsidR="00166195" w:rsidRDefault="00166195"/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21"/>
        <w:gridCol w:w="3689"/>
        <w:gridCol w:w="1297"/>
        <w:gridCol w:w="2247"/>
        <w:gridCol w:w="1700"/>
        <w:gridCol w:w="1583"/>
        <w:gridCol w:w="2181"/>
        <w:gridCol w:w="2328"/>
      </w:tblGrid>
      <w:tr w:rsidR="00B671BD" w14:paraId="4F4F8C40" w14:textId="77777777" w:rsidTr="00432568">
        <w:tc>
          <w:tcPr>
            <w:tcW w:w="421" w:type="dxa"/>
          </w:tcPr>
          <w:p w14:paraId="23506D76" w14:textId="77777777" w:rsidR="005A674D" w:rsidRDefault="005A674D"/>
        </w:tc>
        <w:tc>
          <w:tcPr>
            <w:tcW w:w="3689" w:type="dxa"/>
          </w:tcPr>
          <w:p w14:paraId="5F8419E9" w14:textId="77777777" w:rsidR="005A674D" w:rsidRDefault="005A674D">
            <w:r>
              <w:t>Utilisation</w:t>
            </w:r>
          </w:p>
        </w:tc>
        <w:tc>
          <w:tcPr>
            <w:tcW w:w="1297" w:type="dxa"/>
          </w:tcPr>
          <w:p w14:paraId="69E2FBE0" w14:textId="77777777" w:rsidR="005A674D" w:rsidRDefault="005A674D">
            <w:r>
              <w:t>Utilisé ou pas</w:t>
            </w:r>
          </w:p>
        </w:tc>
        <w:tc>
          <w:tcPr>
            <w:tcW w:w="2247" w:type="dxa"/>
          </w:tcPr>
          <w:p w14:paraId="43E5A05C" w14:textId="595AF246" w:rsidR="005A674D" w:rsidRDefault="005A674D">
            <w:r>
              <w:t xml:space="preserve">A </w:t>
            </w:r>
            <w:r w:rsidRPr="00D436B7">
              <w:t>quel endroit ou à quel moment</w:t>
            </w:r>
            <w:r w:rsidR="00791037" w:rsidRPr="00D436B7">
              <w:t xml:space="preserve"> de la réalisation</w:t>
            </w:r>
            <w:r w:rsidRPr="00D436B7">
              <w:t xml:space="preserve"> l’IAG a-t-elle été utilisée ?</w:t>
            </w:r>
          </w:p>
        </w:tc>
        <w:tc>
          <w:tcPr>
            <w:tcW w:w="1700" w:type="dxa"/>
          </w:tcPr>
          <w:p w14:paraId="5B45B70C" w14:textId="77777777" w:rsidR="005A674D" w:rsidRDefault="005A674D">
            <w:r>
              <w:t>Objectifs de l’utilisation</w:t>
            </w:r>
          </w:p>
        </w:tc>
        <w:tc>
          <w:tcPr>
            <w:tcW w:w="1583" w:type="dxa"/>
          </w:tcPr>
          <w:p w14:paraId="1C8C2818" w14:textId="77777777" w:rsidR="005A674D" w:rsidRDefault="005A674D">
            <w:r>
              <w:t>IAG utilisée</w:t>
            </w:r>
          </w:p>
        </w:tc>
        <w:tc>
          <w:tcPr>
            <w:tcW w:w="2181" w:type="dxa"/>
          </w:tcPr>
          <w:p w14:paraId="47EAE74D" w14:textId="77777777" w:rsidR="005A674D" w:rsidRDefault="005A674D">
            <w:r>
              <w:t>Comment l’IAG a-t-elle été utilisée (démarche, prompt, …)</w:t>
            </w:r>
          </w:p>
        </w:tc>
        <w:tc>
          <w:tcPr>
            <w:tcW w:w="2328" w:type="dxa"/>
          </w:tcPr>
          <w:p w14:paraId="19B852DC" w14:textId="0584D734" w:rsidR="005A674D" w:rsidRDefault="005A674D">
            <w:r>
              <w:t xml:space="preserve">Comment les réponses ont-elles été </w:t>
            </w:r>
            <w:r w:rsidR="00791037" w:rsidRPr="00D436B7">
              <w:t xml:space="preserve">modifiées ou </w:t>
            </w:r>
            <w:r w:rsidRPr="00D436B7">
              <w:t>améliorées</w:t>
            </w:r>
            <w:r w:rsidR="00791037" w:rsidRPr="00D436B7">
              <w:t> ?</w:t>
            </w:r>
          </w:p>
        </w:tc>
      </w:tr>
      <w:tr w:rsidR="005A674D" w14:paraId="174C42E7" w14:textId="77777777" w:rsidTr="00B671BD">
        <w:tc>
          <w:tcPr>
            <w:tcW w:w="9354" w:type="dxa"/>
            <w:gridSpan w:val="5"/>
            <w:shd w:val="clear" w:color="auto" w:fill="FFC000"/>
          </w:tcPr>
          <w:p w14:paraId="39C45448" w14:textId="77777777" w:rsidR="005A674D" w:rsidRDefault="005A674D">
            <w:r>
              <w:t>Niveau 1</w:t>
            </w:r>
            <w:r w:rsidR="00231902">
              <w:t> : Idéation de contenu</w:t>
            </w:r>
          </w:p>
        </w:tc>
        <w:tc>
          <w:tcPr>
            <w:tcW w:w="1583" w:type="dxa"/>
            <w:shd w:val="clear" w:color="auto" w:fill="FFC000"/>
          </w:tcPr>
          <w:p w14:paraId="3BE2309D" w14:textId="77777777" w:rsidR="005A674D" w:rsidRDefault="005A674D"/>
        </w:tc>
        <w:tc>
          <w:tcPr>
            <w:tcW w:w="2181" w:type="dxa"/>
            <w:shd w:val="clear" w:color="auto" w:fill="FFC000"/>
          </w:tcPr>
          <w:p w14:paraId="6F6FC46F" w14:textId="77777777" w:rsidR="005A674D" w:rsidRDefault="005A674D"/>
        </w:tc>
        <w:tc>
          <w:tcPr>
            <w:tcW w:w="2328" w:type="dxa"/>
            <w:shd w:val="clear" w:color="auto" w:fill="FFC000"/>
          </w:tcPr>
          <w:p w14:paraId="2DCFC884" w14:textId="77777777" w:rsidR="005A674D" w:rsidRDefault="005A674D"/>
        </w:tc>
      </w:tr>
      <w:tr w:rsidR="00B671BD" w14:paraId="2E2A6910" w14:textId="77777777" w:rsidTr="00432568">
        <w:tc>
          <w:tcPr>
            <w:tcW w:w="421" w:type="dxa"/>
            <w:shd w:val="clear" w:color="auto" w:fill="FFC000"/>
          </w:tcPr>
          <w:p w14:paraId="63AF4E50" w14:textId="77777777" w:rsidR="005A674D" w:rsidRDefault="005A674D"/>
        </w:tc>
        <w:tc>
          <w:tcPr>
            <w:tcW w:w="3689" w:type="dxa"/>
          </w:tcPr>
          <w:p w14:paraId="575C4E52" w14:textId="77777777" w:rsidR="005A674D" w:rsidRDefault="005A674D">
            <w:r>
              <w:t>S’inspirer</w:t>
            </w:r>
          </w:p>
        </w:tc>
        <w:tc>
          <w:tcPr>
            <w:tcW w:w="1297" w:type="dxa"/>
          </w:tcPr>
          <w:p w14:paraId="0B3571EA" w14:textId="18BE70B6" w:rsidR="005A674D" w:rsidRDefault="00D436B7">
            <w:sdt>
              <w:sdtPr>
                <w:id w:val="-164242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4D">
              <w:t xml:space="preserve"> O     </w:t>
            </w:r>
            <w:sdt>
              <w:sdtPr>
                <w:id w:val="4375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4D">
              <w:t xml:space="preserve"> N</w:t>
            </w:r>
          </w:p>
        </w:tc>
        <w:tc>
          <w:tcPr>
            <w:tcW w:w="2247" w:type="dxa"/>
          </w:tcPr>
          <w:p w14:paraId="1C5FD47C" w14:textId="77777777" w:rsidR="005A674D" w:rsidRDefault="005A674D"/>
        </w:tc>
        <w:tc>
          <w:tcPr>
            <w:tcW w:w="1700" w:type="dxa"/>
          </w:tcPr>
          <w:p w14:paraId="23674E8C" w14:textId="77777777" w:rsidR="005A674D" w:rsidRDefault="005A674D"/>
        </w:tc>
        <w:tc>
          <w:tcPr>
            <w:tcW w:w="1583" w:type="dxa"/>
          </w:tcPr>
          <w:p w14:paraId="4D3D1EDC" w14:textId="77777777" w:rsidR="005A674D" w:rsidRDefault="005A674D"/>
        </w:tc>
        <w:tc>
          <w:tcPr>
            <w:tcW w:w="2181" w:type="dxa"/>
          </w:tcPr>
          <w:p w14:paraId="3CD5BB22" w14:textId="77777777" w:rsidR="005A674D" w:rsidRDefault="005A674D"/>
        </w:tc>
        <w:tc>
          <w:tcPr>
            <w:tcW w:w="2328" w:type="dxa"/>
          </w:tcPr>
          <w:p w14:paraId="6E78DFB1" w14:textId="77777777" w:rsidR="005A674D" w:rsidRDefault="005A674D"/>
        </w:tc>
      </w:tr>
      <w:tr w:rsidR="00B671BD" w14:paraId="46C80268" w14:textId="77777777" w:rsidTr="00432568">
        <w:tc>
          <w:tcPr>
            <w:tcW w:w="421" w:type="dxa"/>
            <w:shd w:val="clear" w:color="auto" w:fill="FFC000"/>
          </w:tcPr>
          <w:p w14:paraId="2C0D43AF" w14:textId="77777777" w:rsidR="005A674D" w:rsidRDefault="005A674D"/>
        </w:tc>
        <w:tc>
          <w:tcPr>
            <w:tcW w:w="3689" w:type="dxa"/>
          </w:tcPr>
          <w:p w14:paraId="13EA653F" w14:textId="77777777" w:rsidR="005A674D" w:rsidRDefault="005A674D">
            <w:r>
              <w:t>Générer des idées</w:t>
            </w:r>
          </w:p>
        </w:tc>
        <w:tc>
          <w:tcPr>
            <w:tcW w:w="1297" w:type="dxa"/>
          </w:tcPr>
          <w:p w14:paraId="223ADF1B" w14:textId="39570594" w:rsidR="005A674D" w:rsidRDefault="00D436B7">
            <w:sdt>
              <w:sdtPr>
                <w:id w:val="101842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80257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478DD1A5" w14:textId="77777777" w:rsidR="005A674D" w:rsidRDefault="005A674D"/>
        </w:tc>
        <w:tc>
          <w:tcPr>
            <w:tcW w:w="1700" w:type="dxa"/>
          </w:tcPr>
          <w:p w14:paraId="26B081AE" w14:textId="77777777" w:rsidR="005A674D" w:rsidRDefault="005A674D"/>
        </w:tc>
        <w:tc>
          <w:tcPr>
            <w:tcW w:w="1583" w:type="dxa"/>
          </w:tcPr>
          <w:p w14:paraId="5C6BC8C6" w14:textId="77777777" w:rsidR="005A674D" w:rsidRDefault="005A674D"/>
        </w:tc>
        <w:tc>
          <w:tcPr>
            <w:tcW w:w="2181" w:type="dxa"/>
          </w:tcPr>
          <w:p w14:paraId="2E024898" w14:textId="77777777" w:rsidR="005A674D" w:rsidRDefault="005A674D"/>
        </w:tc>
        <w:tc>
          <w:tcPr>
            <w:tcW w:w="2328" w:type="dxa"/>
          </w:tcPr>
          <w:p w14:paraId="28A7C1F1" w14:textId="77777777" w:rsidR="005A674D" w:rsidRDefault="005A674D"/>
        </w:tc>
      </w:tr>
      <w:tr w:rsidR="00B671BD" w14:paraId="3B0BE26C" w14:textId="77777777" w:rsidTr="00432568">
        <w:tc>
          <w:tcPr>
            <w:tcW w:w="421" w:type="dxa"/>
            <w:shd w:val="clear" w:color="auto" w:fill="FFC000"/>
          </w:tcPr>
          <w:p w14:paraId="0211310B" w14:textId="77777777" w:rsidR="005A674D" w:rsidRDefault="005A674D"/>
        </w:tc>
        <w:tc>
          <w:tcPr>
            <w:tcW w:w="3689" w:type="dxa"/>
          </w:tcPr>
          <w:p w14:paraId="68931DA1" w14:textId="77777777" w:rsidR="005A674D" w:rsidRDefault="005A674D">
            <w:r>
              <w:t>Explorer un sujet pour mieux le comprendre</w:t>
            </w:r>
          </w:p>
        </w:tc>
        <w:tc>
          <w:tcPr>
            <w:tcW w:w="1297" w:type="dxa"/>
          </w:tcPr>
          <w:p w14:paraId="6EE490E4" w14:textId="35B9F96D" w:rsidR="005A674D" w:rsidRDefault="00D436B7">
            <w:sdt>
              <w:sdtPr>
                <w:id w:val="134513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20283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51975EC8" w14:textId="77777777" w:rsidR="005A674D" w:rsidRDefault="005A674D"/>
        </w:tc>
        <w:tc>
          <w:tcPr>
            <w:tcW w:w="1700" w:type="dxa"/>
          </w:tcPr>
          <w:p w14:paraId="371C047C" w14:textId="77777777" w:rsidR="005A674D" w:rsidRDefault="005A674D"/>
        </w:tc>
        <w:tc>
          <w:tcPr>
            <w:tcW w:w="1583" w:type="dxa"/>
          </w:tcPr>
          <w:p w14:paraId="48E4DD1E" w14:textId="77777777" w:rsidR="005A674D" w:rsidRDefault="005A674D"/>
        </w:tc>
        <w:tc>
          <w:tcPr>
            <w:tcW w:w="2181" w:type="dxa"/>
          </w:tcPr>
          <w:p w14:paraId="0F039A19" w14:textId="77777777" w:rsidR="005A674D" w:rsidRDefault="005A674D"/>
        </w:tc>
        <w:tc>
          <w:tcPr>
            <w:tcW w:w="2328" w:type="dxa"/>
          </w:tcPr>
          <w:p w14:paraId="183B6E87" w14:textId="77777777" w:rsidR="005A674D" w:rsidRDefault="005A674D"/>
        </w:tc>
      </w:tr>
      <w:tr w:rsidR="00B671BD" w14:paraId="6E09F5F3" w14:textId="77777777" w:rsidTr="00432568">
        <w:tc>
          <w:tcPr>
            <w:tcW w:w="421" w:type="dxa"/>
            <w:shd w:val="clear" w:color="auto" w:fill="FFC000"/>
          </w:tcPr>
          <w:p w14:paraId="51FA179C" w14:textId="77777777" w:rsidR="005A674D" w:rsidRDefault="005A674D"/>
        </w:tc>
        <w:tc>
          <w:tcPr>
            <w:tcW w:w="3689" w:type="dxa"/>
          </w:tcPr>
          <w:p w14:paraId="0268955D" w14:textId="77777777" w:rsidR="005A674D" w:rsidRDefault="005A674D">
            <w:r>
              <w:t>Lister des arguments ou mots-clés pour démarrer une réflexion</w:t>
            </w:r>
          </w:p>
        </w:tc>
        <w:tc>
          <w:tcPr>
            <w:tcW w:w="1297" w:type="dxa"/>
          </w:tcPr>
          <w:p w14:paraId="0136D486" w14:textId="12EEF15A" w:rsidR="005A674D" w:rsidRDefault="00D436B7">
            <w:sdt>
              <w:sdtPr>
                <w:id w:val="3379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486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2F83D3F4" w14:textId="77777777" w:rsidR="005A674D" w:rsidRDefault="005A674D"/>
        </w:tc>
        <w:tc>
          <w:tcPr>
            <w:tcW w:w="1700" w:type="dxa"/>
          </w:tcPr>
          <w:p w14:paraId="6F66F5BF" w14:textId="77777777" w:rsidR="005A674D" w:rsidRDefault="005A674D"/>
        </w:tc>
        <w:tc>
          <w:tcPr>
            <w:tcW w:w="1583" w:type="dxa"/>
          </w:tcPr>
          <w:p w14:paraId="5BEEA3B2" w14:textId="77777777" w:rsidR="005A674D" w:rsidRDefault="005A674D"/>
        </w:tc>
        <w:tc>
          <w:tcPr>
            <w:tcW w:w="2181" w:type="dxa"/>
          </w:tcPr>
          <w:p w14:paraId="6D0ADD45" w14:textId="77777777" w:rsidR="005A674D" w:rsidRDefault="005A674D"/>
        </w:tc>
        <w:tc>
          <w:tcPr>
            <w:tcW w:w="2328" w:type="dxa"/>
          </w:tcPr>
          <w:p w14:paraId="54D798B3" w14:textId="77777777" w:rsidR="005A674D" w:rsidRDefault="005A674D"/>
        </w:tc>
      </w:tr>
      <w:tr w:rsidR="00B671BD" w14:paraId="270BA514" w14:textId="77777777" w:rsidTr="00432568">
        <w:tc>
          <w:tcPr>
            <w:tcW w:w="421" w:type="dxa"/>
            <w:shd w:val="clear" w:color="auto" w:fill="FFC000"/>
          </w:tcPr>
          <w:p w14:paraId="0F2D4CD6" w14:textId="77777777" w:rsidR="005A674D" w:rsidRDefault="005A674D"/>
        </w:tc>
        <w:tc>
          <w:tcPr>
            <w:tcW w:w="3689" w:type="dxa"/>
          </w:tcPr>
          <w:p w14:paraId="57E97466" w14:textId="77777777" w:rsidR="005A674D" w:rsidRDefault="00231902">
            <w:r>
              <w:t>Autre :</w:t>
            </w:r>
          </w:p>
        </w:tc>
        <w:tc>
          <w:tcPr>
            <w:tcW w:w="1297" w:type="dxa"/>
          </w:tcPr>
          <w:p w14:paraId="322351E9" w14:textId="649E7610" w:rsidR="005A674D" w:rsidRDefault="00D436B7">
            <w:sdt>
              <w:sdtPr>
                <w:id w:val="-5762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4146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100A1DDB" w14:textId="77777777" w:rsidR="005A674D" w:rsidRDefault="005A674D"/>
        </w:tc>
        <w:tc>
          <w:tcPr>
            <w:tcW w:w="1700" w:type="dxa"/>
          </w:tcPr>
          <w:p w14:paraId="6F281599" w14:textId="77777777" w:rsidR="005A674D" w:rsidRDefault="005A674D"/>
        </w:tc>
        <w:tc>
          <w:tcPr>
            <w:tcW w:w="1583" w:type="dxa"/>
          </w:tcPr>
          <w:p w14:paraId="6FD193E0" w14:textId="77777777" w:rsidR="005A674D" w:rsidRDefault="005A674D"/>
        </w:tc>
        <w:tc>
          <w:tcPr>
            <w:tcW w:w="2181" w:type="dxa"/>
          </w:tcPr>
          <w:p w14:paraId="5622FDF9" w14:textId="77777777" w:rsidR="005A674D" w:rsidRDefault="005A674D"/>
        </w:tc>
        <w:tc>
          <w:tcPr>
            <w:tcW w:w="2328" w:type="dxa"/>
          </w:tcPr>
          <w:p w14:paraId="17760E34" w14:textId="77777777" w:rsidR="005A674D" w:rsidRDefault="005A674D"/>
        </w:tc>
      </w:tr>
      <w:tr w:rsidR="00231902" w14:paraId="21EDAE4C" w14:textId="77777777" w:rsidTr="00231902">
        <w:tc>
          <w:tcPr>
            <w:tcW w:w="15446" w:type="dxa"/>
            <w:gridSpan w:val="8"/>
            <w:shd w:val="clear" w:color="auto" w:fill="A8D08D" w:themeFill="accent6" w:themeFillTint="99"/>
          </w:tcPr>
          <w:p w14:paraId="04C8AEFC" w14:textId="77777777" w:rsidR="00231902" w:rsidRDefault="00231902">
            <w:r>
              <w:t>Niveau 2 : Amélioration de contenu</w:t>
            </w:r>
          </w:p>
        </w:tc>
      </w:tr>
      <w:tr w:rsidR="00B671BD" w14:paraId="11A837AC" w14:textId="77777777" w:rsidTr="00432568">
        <w:tc>
          <w:tcPr>
            <w:tcW w:w="421" w:type="dxa"/>
            <w:shd w:val="clear" w:color="auto" w:fill="A8D08D" w:themeFill="accent6" w:themeFillTint="99"/>
          </w:tcPr>
          <w:p w14:paraId="36446EA7" w14:textId="77777777" w:rsidR="00231902" w:rsidRDefault="00231902"/>
        </w:tc>
        <w:tc>
          <w:tcPr>
            <w:tcW w:w="3689" w:type="dxa"/>
          </w:tcPr>
          <w:p w14:paraId="7A55DCB9" w14:textId="775C8720" w:rsidR="00231902" w:rsidRDefault="00B671BD">
            <w:r>
              <w:t>Analyser des contenus</w:t>
            </w:r>
          </w:p>
        </w:tc>
        <w:tc>
          <w:tcPr>
            <w:tcW w:w="1297" w:type="dxa"/>
          </w:tcPr>
          <w:p w14:paraId="4B01A02A" w14:textId="246F659B" w:rsidR="00231902" w:rsidRDefault="00D436B7">
            <w:sdt>
              <w:sdtPr>
                <w:id w:val="21344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515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186A47F2" w14:textId="77777777" w:rsidR="00231902" w:rsidRDefault="00231902"/>
        </w:tc>
        <w:tc>
          <w:tcPr>
            <w:tcW w:w="1700" w:type="dxa"/>
          </w:tcPr>
          <w:p w14:paraId="4056DCD7" w14:textId="77777777" w:rsidR="00231902" w:rsidRDefault="00231902"/>
        </w:tc>
        <w:tc>
          <w:tcPr>
            <w:tcW w:w="1583" w:type="dxa"/>
          </w:tcPr>
          <w:p w14:paraId="5F62FA59" w14:textId="77777777" w:rsidR="00231902" w:rsidRDefault="00231902"/>
        </w:tc>
        <w:tc>
          <w:tcPr>
            <w:tcW w:w="2181" w:type="dxa"/>
          </w:tcPr>
          <w:p w14:paraId="732B04CA" w14:textId="77777777" w:rsidR="00231902" w:rsidRDefault="00231902"/>
        </w:tc>
        <w:tc>
          <w:tcPr>
            <w:tcW w:w="2328" w:type="dxa"/>
          </w:tcPr>
          <w:p w14:paraId="5463BF21" w14:textId="77777777" w:rsidR="00231902" w:rsidRDefault="00231902"/>
        </w:tc>
      </w:tr>
      <w:tr w:rsidR="00B671BD" w14:paraId="018C1273" w14:textId="77777777" w:rsidTr="00432568">
        <w:tc>
          <w:tcPr>
            <w:tcW w:w="421" w:type="dxa"/>
            <w:shd w:val="clear" w:color="auto" w:fill="A8D08D" w:themeFill="accent6" w:themeFillTint="99"/>
          </w:tcPr>
          <w:p w14:paraId="7D6C7D6C" w14:textId="77777777" w:rsidR="00231902" w:rsidRDefault="00231902"/>
        </w:tc>
        <w:tc>
          <w:tcPr>
            <w:tcW w:w="3689" w:type="dxa"/>
          </w:tcPr>
          <w:p w14:paraId="4614A46D" w14:textId="1A05A821" w:rsidR="00231902" w:rsidRDefault="00B671BD">
            <w:r>
              <w:t>Obtenir une rétroaction</w:t>
            </w:r>
          </w:p>
        </w:tc>
        <w:tc>
          <w:tcPr>
            <w:tcW w:w="1297" w:type="dxa"/>
          </w:tcPr>
          <w:p w14:paraId="20F4BDBF" w14:textId="4E2FAF8D" w:rsidR="00231902" w:rsidRDefault="00D436B7">
            <w:sdt>
              <w:sdtPr>
                <w:id w:val="929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24982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681FFB30" w14:textId="77777777" w:rsidR="00231902" w:rsidRDefault="00231902"/>
        </w:tc>
        <w:tc>
          <w:tcPr>
            <w:tcW w:w="1700" w:type="dxa"/>
          </w:tcPr>
          <w:p w14:paraId="2DF4401F" w14:textId="77777777" w:rsidR="00231902" w:rsidRDefault="00231902"/>
        </w:tc>
        <w:tc>
          <w:tcPr>
            <w:tcW w:w="1583" w:type="dxa"/>
          </w:tcPr>
          <w:p w14:paraId="0E4CBD61" w14:textId="77777777" w:rsidR="00231902" w:rsidRDefault="00231902"/>
        </w:tc>
        <w:tc>
          <w:tcPr>
            <w:tcW w:w="2181" w:type="dxa"/>
          </w:tcPr>
          <w:p w14:paraId="3109FD18" w14:textId="77777777" w:rsidR="00231902" w:rsidRDefault="00231902"/>
        </w:tc>
        <w:tc>
          <w:tcPr>
            <w:tcW w:w="2328" w:type="dxa"/>
          </w:tcPr>
          <w:p w14:paraId="673F46CD" w14:textId="77777777" w:rsidR="00231902" w:rsidRDefault="00231902"/>
        </w:tc>
      </w:tr>
      <w:tr w:rsidR="00B671BD" w14:paraId="52D7E1A2" w14:textId="77777777" w:rsidTr="00432568">
        <w:tc>
          <w:tcPr>
            <w:tcW w:w="421" w:type="dxa"/>
            <w:shd w:val="clear" w:color="auto" w:fill="A8D08D" w:themeFill="accent6" w:themeFillTint="99"/>
          </w:tcPr>
          <w:p w14:paraId="75AC6F6F" w14:textId="77777777" w:rsidR="00231902" w:rsidRDefault="00231902"/>
        </w:tc>
        <w:tc>
          <w:tcPr>
            <w:tcW w:w="3689" w:type="dxa"/>
          </w:tcPr>
          <w:p w14:paraId="733BF53A" w14:textId="6D974F28" w:rsidR="00231902" w:rsidRDefault="00B671BD">
            <w:r>
              <w:t>Evaluer la qualité de son travail à partir de critères</w:t>
            </w:r>
          </w:p>
        </w:tc>
        <w:tc>
          <w:tcPr>
            <w:tcW w:w="1297" w:type="dxa"/>
          </w:tcPr>
          <w:p w14:paraId="5E3B99D8" w14:textId="3BF744D2" w:rsidR="00231902" w:rsidRDefault="00D436B7">
            <w:sdt>
              <w:sdtPr>
                <w:id w:val="15202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5234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2F89E357" w14:textId="77777777" w:rsidR="00231902" w:rsidRDefault="00231902"/>
        </w:tc>
        <w:tc>
          <w:tcPr>
            <w:tcW w:w="1700" w:type="dxa"/>
          </w:tcPr>
          <w:p w14:paraId="57E33B59" w14:textId="77777777" w:rsidR="00231902" w:rsidRDefault="00231902"/>
        </w:tc>
        <w:tc>
          <w:tcPr>
            <w:tcW w:w="1583" w:type="dxa"/>
          </w:tcPr>
          <w:p w14:paraId="4368AEC2" w14:textId="77777777" w:rsidR="00231902" w:rsidRDefault="00231902"/>
        </w:tc>
        <w:tc>
          <w:tcPr>
            <w:tcW w:w="2181" w:type="dxa"/>
          </w:tcPr>
          <w:p w14:paraId="220511C2" w14:textId="77777777" w:rsidR="00231902" w:rsidRDefault="00231902"/>
        </w:tc>
        <w:tc>
          <w:tcPr>
            <w:tcW w:w="2328" w:type="dxa"/>
          </w:tcPr>
          <w:p w14:paraId="37870BAE" w14:textId="77777777" w:rsidR="00231902" w:rsidRDefault="00231902"/>
        </w:tc>
      </w:tr>
      <w:tr w:rsidR="00B671BD" w14:paraId="1B952109" w14:textId="77777777" w:rsidTr="00432568">
        <w:tc>
          <w:tcPr>
            <w:tcW w:w="421" w:type="dxa"/>
            <w:shd w:val="clear" w:color="auto" w:fill="A8D08D" w:themeFill="accent6" w:themeFillTint="99"/>
          </w:tcPr>
          <w:p w14:paraId="49AFF760" w14:textId="77777777" w:rsidR="00B671BD" w:rsidRDefault="00B671BD"/>
        </w:tc>
        <w:tc>
          <w:tcPr>
            <w:tcW w:w="3689" w:type="dxa"/>
          </w:tcPr>
          <w:p w14:paraId="7EB1F90F" w14:textId="28D4FEDC" w:rsidR="00B671BD" w:rsidRDefault="00B671BD">
            <w:r>
              <w:t>Demander à être confronté relativement à ses idées, à sa démarche</w:t>
            </w:r>
          </w:p>
        </w:tc>
        <w:tc>
          <w:tcPr>
            <w:tcW w:w="1297" w:type="dxa"/>
          </w:tcPr>
          <w:p w14:paraId="0CACB6D4" w14:textId="63486CD8" w:rsidR="00B671BD" w:rsidRDefault="00D436B7">
            <w:sdt>
              <w:sdtPr>
                <w:id w:val="-7539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4653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58EE9897" w14:textId="77777777" w:rsidR="00B671BD" w:rsidRDefault="00B671BD"/>
        </w:tc>
        <w:tc>
          <w:tcPr>
            <w:tcW w:w="1700" w:type="dxa"/>
          </w:tcPr>
          <w:p w14:paraId="5460ADD3" w14:textId="77777777" w:rsidR="00B671BD" w:rsidRDefault="00B671BD"/>
        </w:tc>
        <w:tc>
          <w:tcPr>
            <w:tcW w:w="1583" w:type="dxa"/>
          </w:tcPr>
          <w:p w14:paraId="1BF950BF" w14:textId="77777777" w:rsidR="00B671BD" w:rsidRDefault="00B671BD"/>
        </w:tc>
        <w:tc>
          <w:tcPr>
            <w:tcW w:w="2181" w:type="dxa"/>
          </w:tcPr>
          <w:p w14:paraId="469B61BD" w14:textId="77777777" w:rsidR="00B671BD" w:rsidRDefault="00B671BD"/>
        </w:tc>
        <w:tc>
          <w:tcPr>
            <w:tcW w:w="2328" w:type="dxa"/>
          </w:tcPr>
          <w:p w14:paraId="52016BE5" w14:textId="77777777" w:rsidR="00B671BD" w:rsidRDefault="00B671BD"/>
        </w:tc>
      </w:tr>
      <w:tr w:rsidR="00B671BD" w14:paraId="7F6E91BD" w14:textId="77777777" w:rsidTr="00432568">
        <w:tc>
          <w:tcPr>
            <w:tcW w:w="421" w:type="dxa"/>
            <w:shd w:val="clear" w:color="auto" w:fill="A8D08D" w:themeFill="accent6" w:themeFillTint="99"/>
          </w:tcPr>
          <w:p w14:paraId="7B559A05" w14:textId="77777777" w:rsidR="00B671BD" w:rsidRDefault="00B671BD"/>
        </w:tc>
        <w:tc>
          <w:tcPr>
            <w:tcW w:w="3689" w:type="dxa"/>
          </w:tcPr>
          <w:p w14:paraId="1E02B910" w14:textId="019808DE" w:rsidR="00B671BD" w:rsidRDefault="00B671BD">
            <w:r>
              <w:t>Reformuler des phrases, suggérer des synonymes</w:t>
            </w:r>
          </w:p>
        </w:tc>
        <w:tc>
          <w:tcPr>
            <w:tcW w:w="1297" w:type="dxa"/>
          </w:tcPr>
          <w:p w14:paraId="69826F68" w14:textId="400FE72C" w:rsidR="00B671BD" w:rsidRDefault="00D436B7">
            <w:sdt>
              <w:sdtPr>
                <w:id w:val="17143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4832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4BF8C564" w14:textId="77777777" w:rsidR="00B671BD" w:rsidRDefault="00B671BD"/>
        </w:tc>
        <w:tc>
          <w:tcPr>
            <w:tcW w:w="1700" w:type="dxa"/>
          </w:tcPr>
          <w:p w14:paraId="21B97AA7" w14:textId="77777777" w:rsidR="00B671BD" w:rsidRDefault="00B671BD"/>
        </w:tc>
        <w:tc>
          <w:tcPr>
            <w:tcW w:w="1583" w:type="dxa"/>
          </w:tcPr>
          <w:p w14:paraId="63A30CAB" w14:textId="77777777" w:rsidR="00B671BD" w:rsidRDefault="00B671BD"/>
        </w:tc>
        <w:tc>
          <w:tcPr>
            <w:tcW w:w="2181" w:type="dxa"/>
          </w:tcPr>
          <w:p w14:paraId="0129D836" w14:textId="77777777" w:rsidR="00B671BD" w:rsidRDefault="00B671BD"/>
        </w:tc>
        <w:tc>
          <w:tcPr>
            <w:tcW w:w="2328" w:type="dxa"/>
          </w:tcPr>
          <w:p w14:paraId="3D584C29" w14:textId="77777777" w:rsidR="00B671BD" w:rsidRDefault="00B671BD"/>
        </w:tc>
      </w:tr>
      <w:tr w:rsidR="00B671BD" w14:paraId="57748CF2" w14:textId="77777777" w:rsidTr="00432568">
        <w:tc>
          <w:tcPr>
            <w:tcW w:w="421" w:type="dxa"/>
            <w:shd w:val="clear" w:color="auto" w:fill="A8D08D" w:themeFill="accent6" w:themeFillTint="99"/>
          </w:tcPr>
          <w:p w14:paraId="60C730AE" w14:textId="77777777" w:rsidR="00B671BD" w:rsidRDefault="00B671BD"/>
        </w:tc>
        <w:tc>
          <w:tcPr>
            <w:tcW w:w="3689" w:type="dxa"/>
          </w:tcPr>
          <w:p w14:paraId="54A37CBE" w14:textId="338094D2" w:rsidR="00B671BD" w:rsidRDefault="00B671BD">
            <w:r>
              <w:t>Corriger orthographe ou grammaire</w:t>
            </w:r>
          </w:p>
        </w:tc>
        <w:tc>
          <w:tcPr>
            <w:tcW w:w="1297" w:type="dxa"/>
          </w:tcPr>
          <w:p w14:paraId="1EF576B1" w14:textId="31E5E470" w:rsidR="00B671BD" w:rsidRDefault="00D436B7">
            <w:sdt>
              <w:sdtPr>
                <w:id w:val="17819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0415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49D72CD5" w14:textId="77777777" w:rsidR="00B671BD" w:rsidRDefault="00B671BD"/>
        </w:tc>
        <w:tc>
          <w:tcPr>
            <w:tcW w:w="1700" w:type="dxa"/>
          </w:tcPr>
          <w:p w14:paraId="5EDFBA9F" w14:textId="77777777" w:rsidR="00B671BD" w:rsidRDefault="00B671BD"/>
        </w:tc>
        <w:tc>
          <w:tcPr>
            <w:tcW w:w="1583" w:type="dxa"/>
          </w:tcPr>
          <w:p w14:paraId="48075E65" w14:textId="77777777" w:rsidR="00B671BD" w:rsidRDefault="00B671BD"/>
        </w:tc>
        <w:tc>
          <w:tcPr>
            <w:tcW w:w="2181" w:type="dxa"/>
          </w:tcPr>
          <w:p w14:paraId="5DBD3376" w14:textId="77777777" w:rsidR="00B671BD" w:rsidRDefault="00B671BD"/>
        </w:tc>
        <w:tc>
          <w:tcPr>
            <w:tcW w:w="2328" w:type="dxa"/>
          </w:tcPr>
          <w:p w14:paraId="3E6C2FDA" w14:textId="77777777" w:rsidR="00B671BD" w:rsidRDefault="00B671BD"/>
        </w:tc>
      </w:tr>
      <w:tr w:rsidR="00B671BD" w14:paraId="0724A962" w14:textId="77777777" w:rsidTr="00432568">
        <w:tc>
          <w:tcPr>
            <w:tcW w:w="421" w:type="dxa"/>
            <w:shd w:val="clear" w:color="auto" w:fill="A8D08D" w:themeFill="accent6" w:themeFillTint="99"/>
          </w:tcPr>
          <w:p w14:paraId="7C2C82CA" w14:textId="77777777" w:rsidR="00B671BD" w:rsidRDefault="00B671BD"/>
        </w:tc>
        <w:tc>
          <w:tcPr>
            <w:tcW w:w="3689" w:type="dxa"/>
          </w:tcPr>
          <w:p w14:paraId="52A285F4" w14:textId="7647F892" w:rsidR="00B671BD" w:rsidRDefault="00B671BD">
            <w:r>
              <w:t>Autre :</w:t>
            </w:r>
          </w:p>
        </w:tc>
        <w:tc>
          <w:tcPr>
            <w:tcW w:w="1297" w:type="dxa"/>
          </w:tcPr>
          <w:p w14:paraId="3FF9C42C" w14:textId="7AAB1446" w:rsidR="00B671BD" w:rsidRDefault="00D436B7">
            <w:sdt>
              <w:sdtPr>
                <w:id w:val="-119013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0276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6BE7A05A" w14:textId="77777777" w:rsidR="00B671BD" w:rsidRDefault="00B671BD"/>
        </w:tc>
        <w:tc>
          <w:tcPr>
            <w:tcW w:w="1700" w:type="dxa"/>
          </w:tcPr>
          <w:p w14:paraId="2FFF8AC4" w14:textId="77777777" w:rsidR="00B671BD" w:rsidRDefault="00B671BD"/>
        </w:tc>
        <w:tc>
          <w:tcPr>
            <w:tcW w:w="1583" w:type="dxa"/>
          </w:tcPr>
          <w:p w14:paraId="797B5498" w14:textId="77777777" w:rsidR="00B671BD" w:rsidRDefault="00B671BD"/>
        </w:tc>
        <w:tc>
          <w:tcPr>
            <w:tcW w:w="2181" w:type="dxa"/>
          </w:tcPr>
          <w:p w14:paraId="0B6951CB" w14:textId="77777777" w:rsidR="00B671BD" w:rsidRDefault="00B671BD"/>
        </w:tc>
        <w:tc>
          <w:tcPr>
            <w:tcW w:w="2328" w:type="dxa"/>
          </w:tcPr>
          <w:p w14:paraId="627394E9" w14:textId="77777777" w:rsidR="00B671BD" w:rsidRDefault="00B671BD"/>
        </w:tc>
      </w:tr>
      <w:tr w:rsidR="00B671BD" w14:paraId="2CF45DEA" w14:textId="77777777" w:rsidTr="00D436B7">
        <w:tc>
          <w:tcPr>
            <w:tcW w:w="15446" w:type="dxa"/>
            <w:gridSpan w:val="8"/>
            <w:shd w:val="clear" w:color="auto" w:fill="AEAAAA" w:themeFill="background2" w:themeFillShade="BF"/>
          </w:tcPr>
          <w:p w14:paraId="1B79DBDD" w14:textId="18732CD1" w:rsidR="00B671BD" w:rsidRDefault="00B671BD">
            <w:r>
              <w:t>Niveau 3 : Production de contenu</w:t>
            </w:r>
          </w:p>
        </w:tc>
      </w:tr>
      <w:tr w:rsidR="00B671BD" w14:paraId="43BFBB29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4FD0D774" w14:textId="77777777" w:rsidR="00B671BD" w:rsidRDefault="00B671BD"/>
        </w:tc>
        <w:tc>
          <w:tcPr>
            <w:tcW w:w="3689" w:type="dxa"/>
          </w:tcPr>
          <w:p w14:paraId="19E67028" w14:textId="22B4D48F" w:rsidR="00B671BD" w:rsidRDefault="00B671BD">
            <w:r>
              <w:t>Résumer ou rédiger des parties d’un texte</w:t>
            </w:r>
          </w:p>
        </w:tc>
        <w:tc>
          <w:tcPr>
            <w:tcW w:w="1297" w:type="dxa"/>
          </w:tcPr>
          <w:p w14:paraId="38698167" w14:textId="5443C41D" w:rsidR="00B671BD" w:rsidRDefault="00D436B7">
            <w:sdt>
              <w:sdtPr>
                <w:id w:val="-26037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2913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42962236" w14:textId="77777777" w:rsidR="00B671BD" w:rsidRDefault="00B671BD"/>
        </w:tc>
        <w:tc>
          <w:tcPr>
            <w:tcW w:w="1700" w:type="dxa"/>
          </w:tcPr>
          <w:p w14:paraId="14AB4AA3" w14:textId="77777777" w:rsidR="00B671BD" w:rsidRDefault="00B671BD"/>
        </w:tc>
        <w:tc>
          <w:tcPr>
            <w:tcW w:w="1583" w:type="dxa"/>
          </w:tcPr>
          <w:p w14:paraId="0A5AFA9A" w14:textId="77777777" w:rsidR="00B671BD" w:rsidRDefault="00B671BD"/>
        </w:tc>
        <w:tc>
          <w:tcPr>
            <w:tcW w:w="2181" w:type="dxa"/>
          </w:tcPr>
          <w:p w14:paraId="5F4C9FF0" w14:textId="77777777" w:rsidR="00B671BD" w:rsidRDefault="00B671BD"/>
        </w:tc>
        <w:tc>
          <w:tcPr>
            <w:tcW w:w="2328" w:type="dxa"/>
          </w:tcPr>
          <w:p w14:paraId="19A0AAA8" w14:textId="77777777" w:rsidR="00B671BD" w:rsidRDefault="00B671BD"/>
        </w:tc>
      </w:tr>
      <w:tr w:rsidR="00B671BD" w14:paraId="7B680DA7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33B81B06" w14:textId="77777777" w:rsidR="00B671BD" w:rsidRDefault="00B671BD"/>
        </w:tc>
        <w:tc>
          <w:tcPr>
            <w:tcW w:w="3689" w:type="dxa"/>
          </w:tcPr>
          <w:p w14:paraId="38F177CB" w14:textId="3EA1E82C" w:rsidR="00B671BD" w:rsidRDefault="00B671BD">
            <w:r>
              <w:t>Générer un texte ou un modèle d’une production et l’adapter</w:t>
            </w:r>
          </w:p>
        </w:tc>
        <w:tc>
          <w:tcPr>
            <w:tcW w:w="1297" w:type="dxa"/>
          </w:tcPr>
          <w:p w14:paraId="228D6C95" w14:textId="2BFF5BE9" w:rsidR="00B671BD" w:rsidRDefault="00D436B7">
            <w:sdt>
              <w:sdtPr>
                <w:id w:val="-71943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204339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268B4EB2" w14:textId="77777777" w:rsidR="00B671BD" w:rsidRDefault="00B671BD"/>
        </w:tc>
        <w:tc>
          <w:tcPr>
            <w:tcW w:w="1700" w:type="dxa"/>
          </w:tcPr>
          <w:p w14:paraId="4956CFD7" w14:textId="77777777" w:rsidR="00B671BD" w:rsidRDefault="00B671BD"/>
        </w:tc>
        <w:tc>
          <w:tcPr>
            <w:tcW w:w="1583" w:type="dxa"/>
          </w:tcPr>
          <w:p w14:paraId="22704865" w14:textId="77777777" w:rsidR="00B671BD" w:rsidRDefault="00B671BD"/>
        </w:tc>
        <w:tc>
          <w:tcPr>
            <w:tcW w:w="2181" w:type="dxa"/>
          </w:tcPr>
          <w:p w14:paraId="489603A3" w14:textId="77777777" w:rsidR="00B671BD" w:rsidRDefault="00B671BD"/>
        </w:tc>
        <w:tc>
          <w:tcPr>
            <w:tcW w:w="2328" w:type="dxa"/>
          </w:tcPr>
          <w:p w14:paraId="3E165FDA" w14:textId="77777777" w:rsidR="00B671BD" w:rsidRDefault="00B671BD"/>
        </w:tc>
      </w:tr>
      <w:tr w:rsidR="00B671BD" w14:paraId="69B17382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49DC3FB5" w14:textId="77777777" w:rsidR="00B671BD" w:rsidRDefault="00B671BD"/>
        </w:tc>
        <w:tc>
          <w:tcPr>
            <w:tcW w:w="3689" w:type="dxa"/>
          </w:tcPr>
          <w:p w14:paraId="2184E30A" w14:textId="54FB445A" w:rsidR="00B671BD" w:rsidRDefault="00B671BD">
            <w:r>
              <w:t>Réaliser des calculs mathématiques</w:t>
            </w:r>
          </w:p>
        </w:tc>
        <w:tc>
          <w:tcPr>
            <w:tcW w:w="1297" w:type="dxa"/>
          </w:tcPr>
          <w:p w14:paraId="0206B9C6" w14:textId="0506D0F1" w:rsidR="00B671BD" w:rsidRDefault="00D436B7">
            <w:sdt>
              <w:sdtPr>
                <w:id w:val="24207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2736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57118AD0" w14:textId="77777777" w:rsidR="00B671BD" w:rsidRDefault="00B671BD"/>
        </w:tc>
        <w:tc>
          <w:tcPr>
            <w:tcW w:w="1700" w:type="dxa"/>
          </w:tcPr>
          <w:p w14:paraId="57073C02" w14:textId="77777777" w:rsidR="00B671BD" w:rsidRDefault="00B671BD"/>
        </w:tc>
        <w:tc>
          <w:tcPr>
            <w:tcW w:w="1583" w:type="dxa"/>
          </w:tcPr>
          <w:p w14:paraId="4B95FF87" w14:textId="77777777" w:rsidR="00B671BD" w:rsidRDefault="00B671BD"/>
        </w:tc>
        <w:tc>
          <w:tcPr>
            <w:tcW w:w="2181" w:type="dxa"/>
          </w:tcPr>
          <w:p w14:paraId="5478BFF9" w14:textId="77777777" w:rsidR="00B671BD" w:rsidRDefault="00B671BD"/>
        </w:tc>
        <w:tc>
          <w:tcPr>
            <w:tcW w:w="2328" w:type="dxa"/>
          </w:tcPr>
          <w:p w14:paraId="37699CCF" w14:textId="77777777" w:rsidR="00B671BD" w:rsidRDefault="00B671BD"/>
        </w:tc>
      </w:tr>
      <w:tr w:rsidR="00B671BD" w14:paraId="46A57D2E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36773FA0" w14:textId="77777777" w:rsidR="00B671BD" w:rsidRDefault="00B671BD"/>
        </w:tc>
        <w:tc>
          <w:tcPr>
            <w:tcW w:w="3689" w:type="dxa"/>
          </w:tcPr>
          <w:p w14:paraId="17D0BD7C" w14:textId="54F90AE7" w:rsidR="00B671BD" w:rsidRDefault="00B671BD">
            <w:r>
              <w:t>Produire du code informatique</w:t>
            </w:r>
          </w:p>
        </w:tc>
        <w:tc>
          <w:tcPr>
            <w:tcW w:w="1297" w:type="dxa"/>
          </w:tcPr>
          <w:p w14:paraId="3E020827" w14:textId="1768E653" w:rsidR="00B671BD" w:rsidRDefault="00D436B7">
            <w:sdt>
              <w:sdtPr>
                <w:id w:val="-86636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181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6EFF8C4B" w14:textId="77777777" w:rsidR="00B671BD" w:rsidRDefault="00B671BD"/>
        </w:tc>
        <w:tc>
          <w:tcPr>
            <w:tcW w:w="1700" w:type="dxa"/>
          </w:tcPr>
          <w:p w14:paraId="5CB60810" w14:textId="77777777" w:rsidR="00B671BD" w:rsidRDefault="00B671BD"/>
        </w:tc>
        <w:tc>
          <w:tcPr>
            <w:tcW w:w="1583" w:type="dxa"/>
          </w:tcPr>
          <w:p w14:paraId="4E604087" w14:textId="77777777" w:rsidR="00B671BD" w:rsidRDefault="00B671BD"/>
        </w:tc>
        <w:tc>
          <w:tcPr>
            <w:tcW w:w="2181" w:type="dxa"/>
          </w:tcPr>
          <w:p w14:paraId="5D985867" w14:textId="77777777" w:rsidR="00B671BD" w:rsidRDefault="00B671BD"/>
        </w:tc>
        <w:tc>
          <w:tcPr>
            <w:tcW w:w="2328" w:type="dxa"/>
          </w:tcPr>
          <w:p w14:paraId="38844DB2" w14:textId="77777777" w:rsidR="00B671BD" w:rsidRDefault="00B671BD"/>
        </w:tc>
      </w:tr>
      <w:tr w:rsidR="00B671BD" w14:paraId="13F8D899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19DB2743" w14:textId="77777777" w:rsidR="00B671BD" w:rsidRDefault="00B671BD"/>
        </w:tc>
        <w:tc>
          <w:tcPr>
            <w:tcW w:w="3689" w:type="dxa"/>
          </w:tcPr>
          <w:p w14:paraId="077DFFD3" w14:textId="5D1A59A3" w:rsidR="00B671BD" w:rsidRDefault="00B671BD">
            <w:r>
              <w:t>Résoudre des problèmes complexes</w:t>
            </w:r>
          </w:p>
        </w:tc>
        <w:tc>
          <w:tcPr>
            <w:tcW w:w="1297" w:type="dxa"/>
          </w:tcPr>
          <w:p w14:paraId="07CBE3E6" w14:textId="70FFB9AE" w:rsidR="00B671BD" w:rsidRDefault="00D436B7">
            <w:sdt>
              <w:sdtPr>
                <w:id w:val="102977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851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33F2A268" w14:textId="77777777" w:rsidR="00B671BD" w:rsidRDefault="00B671BD"/>
        </w:tc>
        <w:tc>
          <w:tcPr>
            <w:tcW w:w="1700" w:type="dxa"/>
          </w:tcPr>
          <w:p w14:paraId="7E4D3DEE" w14:textId="77777777" w:rsidR="00B671BD" w:rsidRDefault="00B671BD"/>
        </w:tc>
        <w:tc>
          <w:tcPr>
            <w:tcW w:w="1583" w:type="dxa"/>
          </w:tcPr>
          <w:p w14:paraId="744DBE9B" w14:textId="77777777" w:rsidR="00B671BD" w:rsidRDefault="00B671BD"/>
        </w:tc>
        <w:tc>
          <w:tcPr>
            <w:tcW w:w="2181" w:type="dxa"/>
          </w:tcPr>
          <w:p w14:paraId="659636EB" w14:textId="77777777" w:rsidR="00B671BD" w:rsidRDefault="00B671BD"/>
        </w:tc>
        <w:tc>
          <w:tcPr>
            <w:tcW w:w="2328" w:type="dxa"/>
          </w:tcPr>
          <w:p w14:paraId="4EC5C3E4" w14:textId="77777777" w:rsidR="00B671BD" w:rsidRDefault="00B671BD"/>
        </w:tc>
      </w:tr>
      <w:tr w:rsidR="00B671BD" w14:paraId="098780C3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2B9153D4" w14:textId="77777777" w:rsidR="00B671BD" w:rsidRDefault="00B671BD"/>
        </w:tc>
        <w:tc>
          <w:tcPr>
            <w:tcW w:w="3689" w:type="dxa"/>
          </w:tcPr>
          <w:p w14:paraId="0149B214" w14:textId="36A37BC6" w:rsidR="00B671BD" w:rsidRDefault="00B671BD">
            <w:r>
              <w:t>Répondre à une question</w:t>
            </w:r>
          </w:p>
        </w:tc>
        <w:tc>
          <w:tcPr>
            <w:tcW w:w="1297" w:type="dxa"/>
          </w:tcPr>
          <w:p w14:paraId="03415660" w14:textId="181437D0" w:rsidR="00B671BD" w:rsidRDefault="00D436B7">
            <w:sdt>
              <w:sdtPr>
                <w:id w:val="-166237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13849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7C9B61B0" w14:textId="77777777" w:rsidR="00B671BD" w:rsidRDefault="00B671BD"/>
        </w:tc>
        <w:tc>
          <w:tcPr>
            <w:tcW w:w="1700" w:type="dxa"/>
          </w:tcPr>
          <w:p w14:paraId="6FFF86D8" w14:textId="77777777" w:rsidR="00B671BD" w:rsidRDefault="00B671BD"/>
        </w:tc>
        <w:tc>
          <w:tcPr>
            <w:tcW w:w="1583" w:type="dxa"/>
          </w:tcPr>
          <w:p w14:paraId="38E4FF56" w14:textId="77777777" w:rsidR="00B671BD" w:rsidRDefault="00B671BD"/>
        </w:tc>
        <w:tc>
          <w:tcPr>
            <w:tcW w:w="2181" w:type="dxa"/>
          </w:tcPr>
          <w:p w14:paraId="44244B40" w14:textId="77777777" w:rsidR="00B671BD" w:rsidRDefault="00B671BD"/>
        </w:tc>
        <w:tc>
          <w:tcPr>
            <w:tcW w:w="2328" w:type="dxa"/>
          </w:tcPr>
          <w:p w14:paraId="3F67BB41" w14:textId="77777777" w:rsidR="00B671BD" w:rsidRDefault="00B671BD"/>
        </w:tc>
      </w:tr>
      <w:tr w:rsidR="00B671BD" w14:paraId="4BBCD85A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7400AE6B" w14:textId="77777777" w:rsidR="00B671BD" w:rsidRDefault="00B671BD"/>
        </w:tc>
        <w:tc>
          <w:tcPr>
            <w:tcW w:w="3689" w:type="dxa"/>
          </w:tcPr>
          <w:p w14:paraId="593043B8" w14:textId="4611F82A" w:rsidR="00B671BD" w:rsidRDefault="00B671BD">
            <w:r>
              <w:t>Générer des images ou autres contenus multimédias</w:t>
            </w:r>
          </w:p>
        </w:tc>
        <w:tc>
          <w:tcPr>
            <w:tcW w:w="1297" w:type="dxa"/>
          </w:tcPr>
          <w:p w14:paraId="2BA2C5A2" w14:textId="08C07C43" w:rsidR="00B671BD" w:rsidRDefault="00D436B7">
            <w:sdt>
              <w:sdtPr>
                <w:id w:val="-120355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8525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1E849EE3" w14:textId="77777777" w:rsidR="00B671BD" w:rsidRDefault="00B671BD"/>
        </w:tc>
        <w:tc>
          <w:tcPr>
            <w:tcW w:w="1700" w:type="dxa"/>
          </w:tcPr>
          <w:p w14:paraId="60D0256F" w14:textId="77777777" w:rsidR="00B671BD" w:rsidRDefault="00B671BD"/>
        </w:tc>
        <w:tc>
          <w:tcPr>
            <w:tcW w:w="1583" w:type="dxa"/>
          </w:tcPr>
          <w:p w14:paraId="2C38EB4B" w14:textId="77777777" w:rsidR="00B671BD" w:rsidRDefault="00B671BD"/>
        </w:tc>
        <w:tc>
          <w:tcPr>
            <w:tcW w:w="2181" w:type="dxa"/>
          </w:tcPr>
          <w:p w14:paraId="1EA7592A" w14:textId="77777777" w:rsidR="00B671BD" w:rsidRDefault="00B671BD"/>
        </w:tc>
        <w:tc>
          <w:tcPr>
            <w:tcW w:w="2328" w:type="dxa"/>
          </w:tcPr>
          <w:p w14:paraId="15146D96" w14:textId="77777777" w:rsidR="00B671BD" w:rsidRDefault="00B671BD"/>
        </w:tc>
      </w:tr>
      <w:tr w:rsidR="00B671BD" w14:paraId="39076ECD" w14:textId="77777777" w:rsidTr="00432568">
        <w:tc>
          <w:tcPr>
            <w:tcW w:w="421" w:type="dxa"/>
            <w:shd w:val="clear" w:color="auto" w:fill="AEAAAA" w:themeFill="background2" w:themeFillShade="BF"/>
          </w:tcPr>
          <w:p w14:paraId="10BC057D" w14:textId="77777777" w:rsidR="00B671BD" w:rsidRDefault="00B671BD"/>
        </w:tc>
        <w:tc>
          <w:tcPr>
            <w:tcW w:w="3689" w:type="dxa"/>
          </w:tcPr>
          <w:p w14:paraId="182B4DC0" w14:textId="7D674EF0" w:rsidR="00B671BD" w:rsidRDefault="00B671BD">
            <w:r>
              <w:t>Autre :</w:t>
            </w:r>
          </w:p>
        </w:tc>
        <w:tc>
          <w:tcPr>
            <w:tcW w:w="1297" w:type="dxa"/>
          </w:tcPr>
          <w:p w14:paraId="50528136" w14:textId="276B5BE6" w:rsidR="00B671BD" w:rsidRDefault="00D436B7">
            <w:sdt>
              <w:sdtPr>
                <w:id w:val="-15772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19213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0833D2E1" w14:textId="77777777" w:rsidR="00B671BD" w:rsidRDefault="00B671BD"/>
        </w:tc>
        <w:tc>
          <w:tcPr>
            <w:tcW w:w="1700" w:type="dxa"/>
          </w:tcPr>
          <w:p w14:paraId="472DC88C" w14:textId="77777777" w:rsidR="00B671BD" w:rsidRDefault="00B671BD"/>
        </w:tc>
        <w:tc>
          <w:tcPr>
            <w:tcW w:w="1583" w:type="dxa"/>
          </w:tcPr>
          <w:p w14:paraId="42736F49" w14:textId="77777777" w:rsidR="00B671BD" w:rsidRDefault="00B671BD"/>
        </w:tc>
        <w:tc>
          <w:tcPr>
            <w:tcW w:w="2181" w:type="dxa"/>
          </w:tcPr>
          <w:p w14:paraId="618127D9" w14:textId="77777777" w:rsidR="00B671BD" w:rsidRDefault="00B671BD"/>
        </w:tc>
        <w:tc>
          <w:tcPr>
            <w:tcW w:w="2328" w:type="dxa"/>
          </w:tcPr>
          <w:p w14:paraId="32E291FD" w14:textId="77777777" w:rsidR="00B671BD" w:rsidRDefault="00B671BD"/>
        </w:tc>
      </w:tr>
      <w:tr w:rsidR="00B671BD" w14:paraId="6BF40A14" w14:textId="77777777" w:rsidTr="00432568">
        <w:trPr>
          <w:trHeight w:val="437"/>
        </w:trPr>
        <w:tc>
          <w:tcPr>
            <w:tcW w:w="15446" w:type="dxa"/>
            <w:gridSpan w:val="8"/>
            <w:shd w:val="clear" w:color="auto" w:fill="BDD6EE" w:themeFill="accent5" w:themeFillTint="66"/>
          </w:tcPr>
          <w:p w14:paraId="39722B4D" w14:textId="5918DF51" w:rsidR="00B671BD" w:rsidRDefault="00B671BD">
            <w:r>
              <w:t>Niveau 4 : Utilisation libre. Inclus tout ce qui précède ainsi que toute autre tâche jugée particulièrement complexe</w:t>
            </w:r>
          </w:p>
        </w:tc>
      </w:tr>
      <w:tr w:rsidR="00B671BD" w14:paraId="45F2020E" w14:textId="77777777" w:rsidTr="00432568">
        <w:tc>
          <w:tcPr>
            <w:tcW w:w="421" w:type="dxa"/>
            <w:shd w:val="clear" w:color="auto" w:fill="BDD6EE" w:themeFill="accent5" w:themeFillTint="66"/>
          </w:tcPr>
          <w:p w14:paraId="415EACD3" w14:textId="77777777" w:rsidR="00B671BD" w:rsidRDefault="00B671BD"/>
        </w:tc>
        <w:tc>
          <w:tcPr>
            <w:tcW w:w="3689" w:type="dxa"/>
          </w:tcPr>
          <w:p w14:paraId="6818FEE7" w14:textId="2E5258B0" w:rsidR="00B671BD" w:rsidRDefault="00432568">
            <w:r>
              <w:t>Autre :</w:t>
            </w:r>
          </w:p>
        </w:tc>
        <w:tc>
          <w:tcPr>
            <w:tcW w:w="1297" w:type="dxa"/>
          </w:tcPr>
          <w:p w14:paraId="21F7E579" w14:textId="222114D7" w:rsidR="00B671BD" w:rsidRDefault="00D436B7">
            <w:sdt>
              <w:sdtPr>
                <w:id w:val="-11848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13218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247" w:type="dxa"/>
          </w:tcPr>
          <w:p w14:paraId="3E2B089B" w14:textId="77777777" w:rsidR="00B671BD" w:rsidRDefault="00B671BD"/>
        </w:tc>
        <w:tc>
          <w:tcPr>
            <w:tcW w:w="1700" w:type="dxa"/>
          </w:tcPr>
          <w:p w14:paraId="13F5FE40" w14:textId="77777777" w:rsidR="00B671BD" w:rsidRDefault="00B671BD"/>
        </w:tc>
        <w:tc>
          <w:tcPr>
            <w:tcW w:w="1583" w:type="dxa"/>
          </w:tcPr>
          <w:p w14:paraId="5F278BDB" w14:textId="77777777" w:rsidR="00B671BD" w:rsidRDefault="00B671BD"/>
        </w:tc>
        <w:tc>
          <w:tcPr>
            <w:tcW w:w="2181" w:type="dxa"/>
          </w:tcPr>
          <w:p w14:paraId="0B2D29A7" w14:textId="77777777" w:rsidR="00B671BD" w:rsidRDefault="00B671BD"/>
        </w:tc>
        <w:tc>
          <w:tcPr>
            <w:tcW w:w="2328" w:type="dxa"/>
          </w:tcPr>
          <w:p w14:paraId="5EA39E05" w14:textId="77777777" w:rsidR="00B671BD" w:rsidRDefault="00B671BD"/>
        </w:tc>
      </w:tr>
      <w:tr w:rsidR="00432568" w14:paraId="413D325F" w14:textId="77777777" w:rsidTr="00432568">
        <w:tc>
          <w:tcPr>
            <w:tcW w:w="421" w:type="dxa"/>
            <w:shd w:val="clear" w:color="auto" w:fill="BDD6EE" w:themeFill="accent5" w:themeFillTint="66"/>
          </w:tcPr>
          <w:p w14:paraId="32BDFC62" w14:textId="77777777" w:rsidR="00432568" w:rsidRDefault="00432568"/>
        </w:tc>
        <w:tc>
          <w:tcPr>
            <w:tcW w:w="3689" w:type="dxa"/>
          </w:tcPr>
          <w:p w14:paraId="3D881B96" w14:textId="0A8E2A97" w:rsidR="00432568" w:rsidRDefault="00432568">
            <w:r>
              <w:t>Autre :</w:t>
            </w:r>
          </w:p>
        </w:tc>
        <w:tc>
          <w:tcPr>
            <w:tcW w:w="1297" w:type="dxa"/>
          </w:tcPr>
          <w:p w14:paraId="2997171F" w14:textId="76A5B8F3" w:rsidR="00432568" w:rsidRDefault="00D436B7">
            <w:sdt>
              <w:sdtPr>
                <w:id w:val="-7328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     </w:t>
            </w:r>
            <w:sdt>
              <w:sdtPr>
                <w:id w:val="-2822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bookmarkStart w:id="0" w:name="_GoBack"/>
            <w:bookmarkEnd w:id="0"/>
          </w:p>
        </w:tc>
        <w:tc>
          <w:tcPr>
            <w:tcW w:w="2247" w:type="dxa"/>
          </w:tcPr>
          <w:p w14:paraId="245EBAA2" w14:textId="77777777" w:rsidR="00432568" w:rsidRDefault="00432568"/>
        </w:tc>
        <w:tc>
          <w:tcPr>
            <w:tcW w:w="1700" w:type="dxa"/>
          </w:tcPr>
          <w:p w14:paraId="612A9F6F" w14:textId="77777777" w:rsidR="00432568" w:rsidRDefault="00432568"/>
        </w:tc>
        <w:tc>
          <w:tcPr>
            <w:tcW w:w="1583" w:type="dxa"/>
          </w:tcPr>
          <w:p w14:paraId="3B334336" w14:textId="77777777" w:rsidR="00432568" w:rsidRDefault="00432568"/>
        </w:tc>
        <w:tc>
          <w:tcPr>
            <w:tcW w:w="2181" w:type="dxa"/>
          </w:tcPr>
          <w:p w14:paraId="38A638F2" w14:textId="77777777" w:rsidR="00432568" w:rsidRDefault="00432568"/>
        </w:tc>
        <w:tc>
          <w:tcPr>
            <w:tcW w:w="2328" w:type="dxa"/>
          </w:tcPr>
          <w:p w14:paraId="5BE37CF2" w14:textId="77777777" w:rsidR="00432568" w:rsidRDefault="00432568"/>
        </w:tc>
      </w:tr>
    </w:tbl>
    <w:p w14:paraId="3EF7F25F" w14:textId="77777777" w:rsidR="00166195" w:rsidRDefault="00166195"/>
    <w:p w14:paraId="4919FD47" w14:textId="77777777" w:rsidR="00166195" w:rsidRDefault="00166195"/>
    <w:p w14:paraId="051673AC" w14:textId="05B9F143" w:rsidR="00166195" w:rsidRDefault="00432568">
      <w:r>
        <w:t>Informations complémentaires (si nécessaire) :</w:t>
      </w:r>
    </w:p>
    <w:p w14:paraId="496959CD" w14:textId="1190A23D" w:rsidR="00432568" w:rsidRDefault="00432568"/>
    <w:p w14:paraId="74ACBC1F" w14:textId="21B9F9C9" w:rsidR="00432568" w:rsidRDefault="00432568"/>
    <w:p w14:paraId="76B045B2" w14:textId="636EA7E9" w:rsidR="00432568" w:rsidRDefault="00432568"/>
    <w:p w14:paraId="3C2228A9" w14:textId="77777777" w:rsidR="00432568" w:rsidRDefault="00432568"/>
    <w:sectPr w:rsidR="00432568" w:rsidSect="002319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7E"/>
    <w:rsid w:val="00166195"/>
    <w:rsid w:val="00203DB4"/>
    <w:rsid w:val="00231902"/>
    <w:rsid w:val="0030221A"/>
    <w:rsid w:val="00432568"/>
    <w:rsid w:val="005A674D"/>
    <w:rsid w:val="0075767E"/>
    <w:rsid w:val="00791037"/>
    <w:rsid w:val="009A2619"/>
    <w:rsid w:val="00B671BD"/>
    <w:rsid w:val="00D436B7"/>
    <w:rsid w:val="00D55947"/>
    <w:rsid w:val="00D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FCAA"/>
  <w15:chartTrackingRefBased/>
  <w15:docId w15:val="{BA2F6CEC-6CF6-44F8-9A60-72AA8169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5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7576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unhideWhenUsed/>
    <w:rsid w:val="00203DB4"/>
    <w:pPr>
      <w:tabs>
        <w:tab w:val="center" w:pos="4320"/>
        <w:tab w:val="right" w:pos="8640"/>
      </w:tabs>
      <w:spacing w:after="0" w:line="240" w:lineRule="auto"/>
    </w:pPr>
    <w:rPr>
      <w:kern w:val="2"/>
      <w:lang w:val="fr-C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03DB4"/>
    <w:rPr>
      <w:kern w:val="2"/>
      <w:lang w:val="fr-CA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203D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reativecommons.org/licenses/by/4.0/deed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72A3-9A75-4E37-878D-BC45680C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DEF14C7</Template>
  <TotalTime>1</TotalTime>
  <Pages>3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Faure</dc:creator>
  <cp:keywords/>
  <dc:description/>
  <cp:lastModifiedBy>Celine Faure</cp:lastModifiedBy>
  <cp:revision>2</cp:revision>
  <dcterms:created xsi:type="dcterms:W3CDTF">2025-09-26T14:22:00Z</dcterms:created>
  <dcterms:modified xsi:type="dcterms:W3CDTF">2025-09-26T14:22:00Z</dcterms:modified>
</cp:coreProperties>
</file>